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2" w:rsidRDefault="00087942" w:rsidP="009E4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42" w:rsidRPr="00087942" w:rsidRDefault="00087942" w:rsidP="00087942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21E115" wp14:editId="7DC49DF8">
            <wp:extent cx="484505" cy="682625"/>
            <wp:effectExtent l="0" t="0" r="0" b="317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42" w:rsidRPr="00087942" w:rsidRDefault="00087942" w:rsidP="0008794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879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ПАРАБЕЛЬСКОГО РАЙОНА</w:t>
      </w:r>
    </w:p>
    <w:p w:rsidR="00087942" w:rsidRPr="00087942" w:rsidRDefault="00087942" w:rsidP="0008794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42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ПОСТАНОВЛЕНИЕ</w:t>
      </w:r>
    </w:p>
    <w:p w:rsidR="00087942" w:rsidRPr="00087942" w:rsidRDefault="00087942" w:rsidP="00087942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42" w:rsidRPr="00087942" w:rsidRDefault="00296F9C" w:rsidP="00087942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="00EB7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B7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="009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2" w:rsidRPr="0008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087942" w:rsidRDefault="00087942" w:rsidP="00087942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42" w:rsidRPr="00087942" w:rsidRDefault="00087942" w:rsidP="00EB7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</w:t>
      </w:r>
    </w:p>
    <w:p w:rsidR="00087942" w:rsidRPr="00087942" w:rsidRDefault="00087942" w:rsidP="00EB7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2AFA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26.11.2020</w:t>
      </w:r>
      <w:r w:rsidRPr="0008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2AFA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Pr="00087942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4D2AFA" w:rsidRPr="004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субсидии юридическим лицам и индивидуальным предпринимателям, осуществляющим промышленное рыболовство</w:t>
      </w:r>
      <w:r w:rsidRPr="000879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7942" w:rsidRDefault="00087942" w:rsidP="00087942">
      <w:pPr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52B0" w:rsidRPr="00087942" w:rsidRDefault="009852B0" w:rsidP="00087942">
      <w:pPr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87942" w:rsidRPr="00087942" w:rsidRDefault="00087942" w:rsidP="0008794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x-none" w:eastAsia="x-none"/>
        </w:rPr>
      </w:pPr>
    </w:p>
    <w:p w:rsidR="004D2AFA" w:rsidRPr="004D2AFA" w:rsidRDefault="004D2AFA" w:rsidP="004D2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приведения нормативно - правового акта в соответствие с Постановлением Правительства Российской Федерации от 18 сентября 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4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актов правительства Р</w:t>
      </w:r>
      <w:r w:rsidRPr="004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proofErr w:type="gramEnd"/>
      <w:r w:rsidRPr="004D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положений некоторых актов Правительства Российской Федерации»</w:t>
      </w:r>
      <w:r w:rsidR="004F1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05 апреля 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</w:t>
      </w:r>
      <w:r w:rsidR="00787048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юридическим лицам, индивидуальным предпринимателям, а так же физическим лицам – производителям товаров, работ, услуг и об особенностях предоставления указанных субсидий и</w:t>
      </w:r>
      <w:proofErr w:type="gramEnd"/>
      <w:r w:rsidR="0078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из Федерального бюджета бюджетам субъектов Российской Федерации в 2022 году»,</w:t>
      </w:r>
    </w:p>
    <w:p w:rsidR="007F1694" w:rsidRPr="00087942" w:rsidRDefault="007F1694" w:rsidP="00087942">
      <w:pPr>
        <w:widowControl w:val="0"/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942" w:rsidRPr="00087942" w:rsidRDefault="00087942" w:rsidP="00087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0"/>
          <w:lang w:val="x-none" w:eastAsia="x-none"/>
        </w:rPr>
      </w:pPr>
      <w:r w:rsidRPr="0008794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</w:t>
      </w:r>
    </w:p>
    <w:p w:rsidR="007F1694" w:rsidRDefault="007F1694" w:rsidP="007F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F169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ПОСТАНОВЛЯЮ:</w:t>
      </w:r>
    </w:p>
    <w:p w:rsidR="009852B0" w:rsidRPr="009852B0" w:rsidRDefault="009852B0" w:rsidP="007F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787048" w:rsidRPr="00787048" w:rsidRDefault="007F1694" w:rsidP="007870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Внести в постановление Администрации Парабельского района от 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26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11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.20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20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г.  № 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525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а 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«О порядке предоставления субсидии юридическим лицам и индивидуальным предпринимателям, осуществляющим промышленное рыболовство»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изменения, изложив прил</w:t>
      </w:r>
      <w:r w:rsidR="00A91F33"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ожение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="00E34CAE">
        <w:rPr>
          <w:rFonts w:ascii="Times New Roman" w:eastAsia="Times New Roman" w:hAnsi="Times New Roman" w:cs="Times New Roman"/>
          <w:sz w:val="24"/>
          <w:szCs w:val="20"/>
          <w:lang w:eastAsia="x-none"/>
        </w:rPr>
        <w:t>№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1 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к постановлению от 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26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.1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.20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20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г. № 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525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а «</w:t>
      </w:r>
      <w:r w:rsidR="00787048" w:rsidRP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>О порядке предоставления субсидии юридическим лицам и индивидуальным предпринимателям, осуществляющим промышленное рыболовство»</w:t>
      </w:r>
      <w:r w:rsid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91F33"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редакции, согласно приложению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="00E34CAE">
        <w:rPr>
          <w:rFonts w:ascii="Times New Roman" w:eastAsia="Times New Roman" w:hAnsi="Times New Roman" w:cs="Times New Roman"/>
          <w:sz w:val="24"/>
          <w:szCs w:val="20"/>
          <w:lang w:eastAsia="x-none"/>
        </w:rPr>
        <w:t>№</w:t>
      </w:r>
      <w:r w:rsidR="00787048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1 </w:t>
      </w:r>
      <w:r w:rsidRPr="0078704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к настоящему постановлению.</w:t>
      </w:r>
    </w:p>
    <w:p w:rsidR="007F1694" w:rsidRPr="00787048" w:rsidRDefault="007F1694" w:rsidP="00787048">
      <w:pPr>
        <w:pStyle w:val="af1"/>
        <w:numPr>
          <w:ilvl w:val="0"/>
          <w:numId w:val="43"/>
        </w:numPr>
        <w:jc w:val="both"/>
        <w:rPr>
          <w:sz w:val="24"/>
          <w:lang w:val="x-none" w:eastAsia="x-none"/>
        </w:rPr>
      </w:pPr>
      <w:proofErr w:type="gramStart"/>
      <w:r w:rsidRPr="00787048">
        <w:rPr>
          <w:sz w:val="24"/>
        </w:rPr>
        <w:t>Контроль за</w:t>
      </w:r>
      <w:proofErr w:type="gramEnd"/>
      <w:r w:rsidRPr="00787048">
        <w:rPr>
          <w:sz w:val="24"/>
        </w:rPr>
        <w:t xml:space="preserve"> исполнением возложить на Первого заместителя Главы района Е.А. Рязанову. </w:t>
      </w:r>
    </w:p>
    <w:p w:rsidR="007F1694" w:rsidRDefault="007F1694" w:rsidP="007F1694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B0" w:rsidRDefault="009852B0" w:rsidP="007F1694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B0" w:rsidRDefault="009852B0" w:rsidP="007F1694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B0" w:rsidRPr="007F1694" w:rsidRDefault="009852B0" w:rsidP="007F1694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B0" w:rsidRDefault="009852B0" w:rsidP="009852B0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главы района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Е.А. Рязанова</w:t>
      </w:r>
    </w:p>
    <w:p w:rsidR="00087942" w:rsidRPr="00087942" w:rsidRDefault="00087942" w:rsidP="000879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87942" w:rsidRDefault="00087942" w:rsidP="000879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87942" w:rsidRDefault="00087942" w:rsidP="000879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B715B" w:rsidRDefault="00EB715B" w:rsidP="0008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15B" w:rsidRDefault="00EB715B" w:rsidP="0008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2B0" w:rsidRDefault="009852B0" w:rsidP="0008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2B0" w:rsidRDefault="009852B0" w:rsidP="0008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7942" w:rsidRPr="00EB715B" w:rsidRDefault="00087942" w:rsidP="0008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Мартынова С.Б.</w:t>
      </w:r>
    </w:p>
    <w:p w:rsidR="00087942" w:rsidRPr="00EB715B" w:rsidRDefault="00087942" w:rsidP="0008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>2 13 47</w:t>
      </w:r>
    </w:p>
    <w:p w:rsidR="00787048" w:rsidRPr="00EB715B" w:rsidRDefault="00787048" w:rsidP="00087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048" w:rsidRPr="00EB715B" w:rsidRDefault="00087942" w:rsidP="007870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Рассылка:   </w:t>
      </w:r>
    </w:p>
    <w:p w:rsidR="009852B0" w:rsidRDefault="00787048" w:rsidP="007870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Администрация-2  </w:t>
      </w:r>
      <w:r w:rsidR="009852B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52B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B715B" w:rsidRP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>Рязанова Е.А.-1</w:t>
      </w:r>
      <w:r w:rsid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87048" w:rsidRPr="00EB715B" w:rsidRDefault="00787048" w:rsidP="007870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Экономический отдел  –1  </w:t>
      </w:r>
      <w:r w:rsidR="009852B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71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МКУ ОУФ-ФО-1 </w:t>
      </w:r>
    </w:p>
    <w:p w:rsidR="00B35312" w:rsidRPr="00B35312" w:rsidRDefault="00B35312" w:rsidP="00B3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852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35312" w:rsidRPr="00B35312" w:rsidRDefault="00B35312" w:rsidP="00B3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E34CAE" w:rsidRDefault="00B35312" w:rsidP="00B3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Парабельского района </w:t>
      </w:r>
    </w:p>
    <w:p w:rsidR="00B35312" w:rsidRPr="00B35312" w:rsidRDefault="00296F9C" w:rsidP="00B3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5312"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15.06.2022</w:t>
      </w:r>
      <w:r w:rsidR="00E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312"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298а</w:t>
      </w:r>
      <w:bookmarkStart w:id="0" w:name="_GoBack"/>
      <w:bookmarkEnd w:id="0"/>
      <w:r w:rsidR="00B35312"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312" w:rsidRPr="00B35312" w:rsidRDefault="00B35312" w:rsidP="00B3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юридическим лицам и индивидуальным предпринимателям, осуществляющим промышленное рыболовство</w:t>
      </w:r>
    </w:p>
    <w:p w:rsidR="00B35312" w:rsidRPr="00B35312" w:rsidRDefault="00B35312" w:rsidP="00B353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35312" w:rsidRPr="00B35312" w:rsidRDefault="00B35312" w:rsidP="00B35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numPr>
          <w:ilvl w:val="0"/>
          <w:numId w:val="46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субсидии юридическим лицам и индивидуальным предпринимателям, осуществляющим промышленное рыболовство (далее – Порядок) разработан в целях реализации мероприятия «Предоставление субсидии на возмещение части затрат по приобретению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льдогенераторов</w:t>
      </w:r>
      <w:proofErr w:type="spell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муниципальной программы «Содействие развитию предпринимательства и занятости населения Парабельского района» (далее – Программа).</w:t>
      </w:r>
      <w:proofErr w:type="gramEnd"/>
    </w:p>
    <w:p w:rsidR="00B35312" w:rsidRPr="00B35312" w:rsidRDefault="00B35312" w:rsidP="00B35312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 механизм оказания содействия в финансовом обеспечении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льдогенераторов</w:t>
      </w:r>
      <w:proofErr w:type="spell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виде предоставления субсидии на безвозмездной и безвозвратной основе юридическим лицам и индивидуальным предпринимателям, осуществляющим промышленное рыболовство (далее – субсидия). </w:t>
      </w:r>
    </w:p>
    <w:p w:rsidR="00B35312" w:rsidRPr="00190B23" w:rsidRDefault="00B35312" w:rsidP="00B35312">
      <w:pPr>
        <w:numPr>
          <w:ilvl w:val="0"/>
          <w:numId w:val="46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юридическим лицам и индивидуальным предпринимателям осуществляется за счет средств бюджета муниципального образования «Парабельский район» в соответствии с решением Думы Парабельского района от </w:t>
      </w:r>
      <w:r w:rsidR="0061720E"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1720E"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</w:t>
      </w:r>
      <w:r w:rsidR="0061720E"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«Парабельский район» на 2022 год и плановый период 2023 </w:t>
      </w:r>
      <w:r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>и 2</w:t>
      </w:r>
      <w:r w:rsidR="0061720E"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>024</w:t>
      </w:r>
      <w:r w:rsidRPr="001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B35312" w:rsidRPr="00B35312" w:rsidRDefault="00B35312" w:rsidP="00B35312">
      <w:pPr>
        <w:numPr>
          <w:ilvl w:val="0"/>
          <w:numId w:val="46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юридическим лицам и индивидуальным предпринимателям, осуществляющим промышленное рыболовство, является Администрация Парабельского района (главный распорядитель средств местного бюджета).</w:t>
      </w:r>
    </w:p>
    <w:p w:rsidR="00B35312" w:rsidRPr="00B35312" w:rsidRDefault="00B35312" w:rsidP="00B35312">
      <w:pPr>
        <w:numPr>
          <w:ilvl w:val="0"/>
          <w:numId w:val="46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оказание содействия в финансовом обеспечении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льдогенераторов</w:t>
      </w:r>
      <w:proofErr w:type="spell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средств субсидии на иные цели не допускается.</w:t>
      </w:r>
    </w:p>
    <w:p w:rsidR="00B35312" w:rsidRPr="00B35312" w:rsidRDefault="00B35312" w:rsidP="00B35312">
      <w:pPr>
        <w:numPr>
          <w:ilvl w:val="0"/>
          <w:numId w:val="46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получение субсидии обладают юридические лица (за исключением государственных (муниципальных) учреждений, предприятий) и индивидуальные предприниматели, прошедшие государственную регистрацию и поставленные на учет в налоговом органе на территории Томской области, которые планируют осуществлять затраты, указанные в пункте 1 настоящего Порядка (далее - получатели субсидии).</w:t>
      </w:r>
    </w:p>
    <w:p w:rsidR="00B35312" w:rsidRPr="00B35312" w:rsidRDefault="00B35312" w:rsidP="00B35312">
      <w:pPr>
        <w:numPr>
          <w:ilvl w:val="0"/>
          <w:numId w:val="46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определяется исходя из плана расходов, предусмотренного приложением 2 настоящего Порядка, но максимальный объем субсидии по одной заявке не может превышать 500 тысяч рублей. Число получателей субсидии определяется отношением общей суммы субсидии к 500 тысячам рублей с округлением в большую сторону. Сумма субсидии распределяется между получателями субсидии пропорционально понесенным расходам.</w:t>
      </w:r>
    </w:p>
    <w:p w:rsidR="00B35312" w:rsidRPr="00B35312" w:rsidRDefault="00B35312" w:rsidP="00B35312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получателю субсидии в целях финансового обеспечения его затрат, не возмещаемых в рамках иных направлений государственной поддержки, по следующим направлениям расходов: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маломерных судов, лодочных моторов;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приобретение орудий лова для добычи (вылова) водных биоресурсов;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приобретение холодильного оборудования, </w:t>
      </w:r>
      <w:proofErr w:type="spell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льдогенераторов</w:t>
      </w:r>
      <w:proofErr w:type="spell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 порядок предоставления субсидии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numPr>
          <w:ilvl w:val="0"/>
          <w:numId w:val="4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субсидии на 1-е число месяца, предшествующего месяцу, в котором планируется проведение отбора, должны соответствовать следующим требованиям: 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не менее одного года на день подачи заявки;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требования предусмотрены правовым актом);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физическом лице - производителе товаров, работ, услуг, являющихся участниками отбора</w:t>
      </w:r>
      <w:r w:rsidR="00617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совокупности превышает 50 процентов;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190B23" w:rsidRDefault="00B35312" w:rsidP="00B35312">
      <w:pPr>
        <w:numPr>
          <w:ilvl w:val="1"/>
          <w:numId w:val="46"/>
        </w:numPr>
        <w:tabs>
          <w:tab w:val="num" w:pos="284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приобретать получателями субсидий - юридическим лицам, а также иным юридическим лицам, получающим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этих средств иных операций, определенных правовым актом</w:t>
      </w:r>
    </w:p>
    <w:p w:rsidR="00B35312" w:rsidRPr="00190B23" w:rsidRDefault="00190B23" w:rsidP="00190B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8) </w:t>
      </w:r>
      <w:r w:rsidRPr="00190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предоставлении субсидий из соответствующего бюджета бюджетной системы РФ, в том числе грантов в форме субсидий, в 2022 году </w:t>
      </w:r>
      <w:r w:rsidRPr="00190B23">
        <w:rPr>
          <w:rFonts w:ascii="Times New Roman" w:hAnsi="Times New Roman" w:cs="Times New Roman"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</w:t>
      </w:r>
      <w:proofErr w:type="gramEnd"/>
      <w:r w:rsidRPr="00190B23">
        <w:rPr>
          <w:rFonts w:ascii="Times New Roman" w:hAnsi="Times New Roman" w:cs="Times New Roman"/>
          <w:sz w:val="24"/>
          <w:szCs w:val="24"/>
        </w:rPr>
        <w:t xml:space="preserve">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B35312" w:rsidRPr="00B35312" w:rsidRDefault="00B35312" w:rsidP="00B35312">
      <w:pPr>
        <w:numPr>
          <w:ilvl w:val="0"/>
          <w:numId w:val="4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 являются: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14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должен осуществлять свою деятельность на территории Парабельского района;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качестве одного из видов экономической деятельности согласно Общероссийскому классификатору видов экономической деятельности (далее - ОКВЭД): по разделу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"Рыболовство, рыбоводство" – 03.1, 03.2;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субсидии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льдогенераторов</w:t>
      </w:r>
      <w:proofErr w:type="spell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субсидии в соответствии с планом расходов с указанием наименования приобретаемого оборудования, их количества, цены по форме согласно приложению 2 к Порядку;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субсидии не позднее 20 декабря года, в котором получена субсидия;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предоставлять отчет о достижении значений показателей результативности в срок до 1 января года, следующего за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осуществлять деятельность промышленного рыболовства на территории Парабельского района в течение не менее двух лет после получения субсидии по форме согласно приложению 3 к Порядку;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должен 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льдогенераторов</w:t>
      </w:r>
      <w:proofErr w:type="spell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 получения субсидии, а также обеспечить увеличение объема добычи (вылова) водных биоресурсов на территории муниципального образования «Парабельский район» на 5% и не менее 5 тонн;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 открыт расчетный или корреспондентский счета в учреждениях Центрального банка Российской Федерации или кредитных организациях;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num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безналичного способа расчетов с контрагентами при оплате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льдогенераторов</w:t>
      </w:r>
      <w:proofErr w:type="spell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согласия получателя субсидии на осуществление Администрацией Парабельского района и органами финансового контроля проверок соблюдения получателем субсидии условий, цели и порядка предоставления субсидии. </w:t>
      </w:r>
    </w:p>
    <w:p w:rsidR="00B35312" w:rsidRPr="00B35312" w:rsidRDefault="00B35312" w:rsidP="00B35312">
      <w:pPr>
        <w:numPr>
          <w:ilvl w:val="0"/>
          <w:numId w:val="46"/>
        </w:numPr>
        <w:tabs>
          <w:tab w:val="num" w:pos="284"/>
          <w:tab w:val="left" w:pos="426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юридические лица и индивидуальные предприниматели, указанные в пункте 5 настоящего Порядка, предоставляют в Администрацию Парабельского района до окончания  срока приема заявок на предоставление субсидии следующие документы:</w:t>
      </w:r>
    </w:p>
    <w:p w:rsidR="00B35312" w:rsidRPr="00B35312" w:rsidRDefault="00B35312" w:rsidP="00B35312">
      <w:pPr>
        <w:numPr>
          <w:ilvl w:val="0"/>
          <w:numId w:val="49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форме согласно приложению 1 к настоящему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Порядку;</w:t>
      </w:r>
    </w:p>
    <w:p w:rsidR="00B35312" w:rsidRPr="00B35312" w:rsidRDefault="00B35312" w:rsidP="00B35312">
      <w:pPr>
        <w:widowControl w:val="0"/>
        <w:numPr>
          <w:ilvl w:val="0"/>
          <w:numId w:val="49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расходов с указанием наименования приобретаемого оборудования, их количества, цены по форме согласно приложению 2 к настоящему Порядку.</w:t>
      </w:r>
    </w:p>
    <w:p w:rsidR="00B35312" w:rsidRPr="00B35312" w:rsidRDefault="00B35312" w:rsidP="00B35312">
      <w:pPr>
        <w:numPr>
          <w:ilvl w:val="0"/>
          <w:numId w:val="4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отсутствие задолженностей по уплате налогов и иных обязательных платежей в бюджеты бюджетной системы Российской Федерации;</w:t>
      </w:r>
    </w:p>
    <w:p w:rsidR="00B35312" w:rsidRPr="00B35312" w:rsidRDefault="00B35312" w:rsidP="00B35312">
      <w:pPr>
        <w:numPr>
          <w:ilvl w:val="0"/>
          <w:numId w:val="4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разрешения на добычу (вылов) водных биологических ресурсов, заверенная получателем субсидии;</w:t>
      </w:r>
    </w:p>
    <w:p w:rsidR="00B35312" w:rsidRPr="00B35312" w:rsidRDefault="00B35312" w:rsidP="00B35312">
      <w:pPr>
        <w:numPr>
          <w:ilvl w:val="0"/>
          <w:numId w:val="4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физического лица) согласно приложению 5.</w:t>
      </w:r>
    </w:p>
    <w:p w:rsidR="00B35312" w:rsidRPr="00B35312" w:rsidRDefault="00B35312" w:rsidP="00B353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Предоставленные копии документов после сверки их с оригиналами заверяются получателем субсидии.</w:t>
      </w:r>
    </w:p>
    <w:p w:rsidR="00B35312" w:rsidRPr="00B35312" w:rsidRDefault="00B35312" w:rsidP="00B353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получения субсидии получатель субсидии вправе представить следующие документы: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государственной регистрации юридического лица/индивидуального предпринимателя; 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выписки из Единого государственного реестра юридических лиц/индивидуальных предпринимателей, выданной не ранее трех месяцев на момент предоставления в Комиссию.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отбора не представил документы, предусмотренные пунктом 11 по собственной инициативе, организатор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области, запрашивает и получает от налогового органа сведения о государственной регистрации юридического лица/индивидуального предпринимателя, выписку из ЕГРИП, ЕГРЮЛ, сведения о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(отсутствии) у участника отбора просроченной задолженности по налоговым и иным обязательным платежам в бюджетную систему Российской Федерации.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отбора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Предоставление субсидии осуществляется путем проведения отбора субъектов малого и среднего предпринимательства (далее – отбор). 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проведении отбора принимается Главой Парабельского района в форме распоряжения Администрации Парабельского района.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Процедуру отбора осуществляет комиссия по проведению отборов субъектов предпринимательства и организаций, образующих инфраструктуру поддержки предпринимательства (далее – Комиссия).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Организатором отбора является экономический отдел Администрации Парабельского района (далее – организатор отбора), который выполняет следующие функции:</w:t>
      </w:r>
    </w:p>
    <w:p w:rsidR="00B35312" w:rsidRPr="00B35312" w:rsidRDefault="00B35312" w:rsidP="00B35312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готовит проект повестки заседания Комиссии;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уведомляет членов Комиссии о проведении заседания Комиссии (не позднее, чем за два дня до даты проведения заседания);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размещает информацию о проведении отбора путем публикации в местных средствах массовой информации и в сети Интернет на официальном информационном сервере Администрации Парабельского района по адресу: </w:t>
      </w:r>
      <w:hyperlink r:id="rId10" w:history="1">
        <w:r w:rsidRPr="00B353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http://www.parabel.tomsk.ru</w:t>
        </w:r>
      </w:hyperlink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прием заявок от юридических лиц и индивидуальных предпринимателей на участие в отборе (далее - заявки);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хранение поступивших заявок;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предоставляет разъяснения юридическим лицам и индивидуальным предпринимателям по вопросам проведения отбора;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исполнение решений Комиссии;</w:t>
      </w:r>
    </w:p>
    <w:p w:rsidR="00B35312" w:rsidRPr="00B35312" w:rsidRDefault="00B35312" w:rsidP="00B3531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выполняет иные функции, определенные настоящим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Порядком.</w:t>
      </w:r>
    </w:p>
    <w:p w:rsidR="00B35312" w:rsidRPr="00B35312" w:rsidRDefault="00B35312" w:rsidP="00B3531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Объявление о проведении отбора должно содержать следующую информацию:</w:t>
      </w:r>
    </w:p>
    <w:p w:rsidR="00B35312" w:rsidRPr="00B35312" w:rsidRDefault="00B35312" w:rsidP="00B35312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начала и окончания приема заявок (срок приема заявок не менее 10 календарных дней со дня размещения объявления о проведении отбора);</w:t>
      </w:r>
    </w:p>
    <w:p w:rsidR="00B35312" w:rsidRPr="00B35312" w:rsidRDefault="00B35312" w:rsidP="00B35312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организатора отбора для отправки заявок по почте;</w:t>
      </w:r>
    </w:p>
    <w:p w:rsidR="00B35312" w:rsidRPr="00B35312" w:rsidRDefault="00B35312" w:rsidP="00B35312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организатора отбора для подачи заявок лично;</w:t>
      </w:r>
    </w:p>
    <w:p w:rsidR="00B35312" w:rsidRPr="00B35312" w:rsidRDefault="00B35312" w:rsidP="00B35312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адрес электронной почты организатора отбора;</w:t>
      </w:r>
    </w:p>
    <w:p w:rsidR="00B35312" w:rsidRPr="00B35312" w:rsidRDefault="00B35312" w:rsidP="00B35312">
      <w:pPr>
        <w:numPr>
          <w:ilvl w:val="0"/>
          <w:numId w:val="4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требования к участникам отбора.</w:t>
      </w:r>
    </w:p>
    <w:p w:rsidR="00B35312" w:rsidRPr="00B35312" w:rsidRDefault="00B35312" w:rsidP="00B3531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объявлением о проведении отбора в сети Интернет по адресу, указанному в подпункте 3 пункта 15 настоящего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Порядка, 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отбора размещается настоящий Порядок.</w:t>
      </w:r>
    </w:p>
    <w:p w:rsidR="00B35312" w:rsidRPr="00B35312" w:rsidRDefault="00B35312" w:rsidP="00B35312">
      <w:pPr>
        <w:tabs>
          <w:tab w:val="left" w:pos="993"/>
          <w:tab w:val="left" w:pos="1134"/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Оформление и подача заявки:</w:t>
      </w:r>
    </w:p>
    <w:p w:rsidR="00B35312" w:rsidRPr="00B35312" w:rsidRDefault="00B35312" w:rsidP="00B35312">
      <w:pPr>
        <w:numPr>
          <w:ilvl w:val="0"/>
          <w:numId w:val="4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готовит один экземпляр оригиналов документов, входящих в состав заявки, в соответствии с требованиями пункта 10 настоящего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Порядка;</w:t>
      </w:r>
    </w:p>
    <w:p w:rsidR="00B35312" w:rsidRPr="00B35312" w:rsidRDefault="00B35312" w:rsidP="00B35312">
      <w:pPr>
        <w:numPr>
          <w:ilvl w:val="0"/>
          <w:numId w:val="4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сброшюрована в одну или несколько папок, страницы которых пронумерованы,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прошиты и скреплены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участника отбора. Последовательность размещения документов в заявке должна соответствовать последовательности, определенной в пункте 10 настоящего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Порядка.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листом заявки должно быть оглавление с указанием наименований документов, содержащихся в заявке, и номеров страниц, на которых находятся указанные документы;</w:t>
      </w:r>
    </w:p>
    <w:p w:rsidR="00B35312" w:rsidRPr="00B35312" w:rsidRDefault="00B35312" w:rsidP="00B35312">
      <w:pPr>
        <w:numPr>
          <w:ilvl w:val="0"/>
          <w:numId w:val="4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участником отбора (или его представителем) по адресу организатора отбора или направляет по почте;</w:t>
      </w:r>
    </w:p>
    <w:p w:rsidR="00B35312" w:rsidRPr="00B35312" w:rsidRDefault="00B35312" w:rsidP="00B35312">
      <w:pPr>
        <w:numPr>
          <w:ilvl w:val="0"/>
          <w:numId w:val="4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конверта организатор отбора выдает расписку в получении заявки лицу, доставившему конверт;</w:t>
      </w:r>
    </w:p>
    <w:p w:rsidR="00B35312" w:rsidRPr="00B35312" w:rsidRDefault="00B35312" w:rsidP="00B35312">
      <w:pPr>
        <w:numPr>
          <w:ilvl w:val="0"/>
          <w:numId w:val="4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отбора.</w:t>
      </w:r>
    </w:p>
    <w:p w:rsidR="00B35312" w:rsidRPr="00B35312" w:rsidRDefault="00B35312" w:rsidP="00B3531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Участник отбора вправе отозвать поданную заявку до официального объявления результатов отбора. Для отзыва поданной заявки участник отбора направляет в Комиссию уведомление об отзыве заявки. </w:t>
      </w:r>
    </w:p>
    <w:p w:rsidR="00B35312" w:rsidRPr="00B35312" w:rsidRDefault="00B35312" w:rsidP="00B35312">
      <w:pPr>
        <w:tabs>
          <w:tab w:val="left" w:pos="993"/>
          <w:tab w:val="left" w:pos="1134"/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окончании срока приема заявок назначается заседание Комиссии по рассмотрению поступивших заявок, но не позднее 30 календарных дней с даты окончания приема заявок.</w:t>
      </w:r>
    </w:p>
    <w:p w:rsidR="00B35312" w:rsidRPr="00B35312" w:rsidRDefault="00B35312" w:rsidP="00B35312">
      <w:pPr>
        <w:tabs>
          <w:tab w:val="left" w:pos="993"/>
          <w:tab w:val="left" w:pos="1134"/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Порядок рассмотрения поступивших заявок: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объявляет о поступивших заявках в порядке их поступления от участников отбора;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рассматривают поступившие заявки на соответствие требованиям:</w:t>
      </w:r>
    </w:p>
    <w:p w:rsidR="00B35312" w:rsidRPr="00B35312" w:rsidRDefault="00B35312" w:rsidP="00B3531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участникам отбора (в соответствии с пунктом 10 настоящего Порядка);</w:t>
      </w:r>
    </w:p>
    <w:p w:rsidR="00B35312" w:rsidRPr="00B35312" w:rsidRDefault="00B35312" w:rsidP="00B3531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составу и оформлению поступивших заявок (в соответствии с пунктом 17 Порядка);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поступивших заявок Комиссией принимается решение о принятии/отклонении поступивших заявок к субсидированию, о размере субсидии;</w:t>
      </w:r>
    </w:p>
    <w:p w:rsidR="00B35312" w:rsidRPr="00B35312" w:rsidRDefault="00B35312" w:rsidP="00B35312">
      <w:pPr>
        <w:numPr>
          <w:ilvl w:val="1"/>
          <w:numId w:val="4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заседания Комиссии является составление протокола с указанием:</w:t>
      </w:r>
    </w:p>
    <w:p w:rsidR="00B35312" w:rsidRPr="00B35312" w:rsidRDefault="00B35312" w:rsidP="00B3531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участников отбора, подавших заявки;</w:t>
      </w:r>
    </w:p>
    <w:p w:rsidR="00B35312" w:rsidRPr="00B35312" w:rsidRDefault="00B35312" w:rsidP="00B3531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поступивших заявок требованиям пункта 17 настоящего Порядка;</w:t>
      </w:r>
    </w:p>
    <w:p w:rsidR="00B35312" w:rsidRPr="00B35312" w:rsidRDefault="00B35312" w:rsidP="00B3531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Комиссии о принятии/ отклонении поступивших заявок к субсидированию;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размера субсидии по поступившим заявкам. 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Результаты отбора: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поступлении на отбор одной заявки отбор считается не состоявшимся. При соответствии единственного участника отбора требованиям пунктов 10, 17 настоящего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заседания Комиссии с единственным участником отбора заключается договор о предоставлении субсидии. 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поступлении двух и более заявок отбор считается состоявшимся. При соответствии участников отбора требованиям пунктов 10,17 настоящего Порядка по результатам заседания Комиссии, заявки считаются прошедшими процедуру отбора, подлежат субсидированию пропорционально понесенным затратам в отчетном периоде в пределах лимитов бюджетных обязательств в соответствии с Решением Думы Парабельского района о бюджете муниципального образования «Парабельский район» на соответствующий год.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Случаи отклонения поступивших заявок: 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несоответствие участника отбора требованиям пункта 10 настоящего Порядка;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поданной заявки требованиям пункта 17 настоящего Порядка;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недостоверных сведений в поданной заявке.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Протокол заседания Комиссии подписывает председатель и секретарь конкурсной комиссии. 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заседания Комиссии участникам отбора направляется письменное уведомление о результатах решения Комиссии в течение 3 рабочих дней.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Получателем субсидии признается участник отбора, прошедший процедуру отбора.</w:t>
      </w:r>
      <w:r w:rsidRPr="00B35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35312" w:rsidRPr="00B35312" w:rsidRDefault="00B35312" w:rsidP="00B3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в течение 3 рабочих дней со дня подписания протокола заседания Комиссии направляет Главе Парабельского района проект постановления о предоставлении субсидии.</w:t>
      </w:r>
    </w:p>
    <w:p w:rsidR="00B35312" w:rsidRPr="00B35312" w:rsidRDefault="00B35312" w:rsidP="00B353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Получатели субсидии вносятся в Реестр субъектов малого и среднего предпринимательства-получателей поддержки Администрации Парабельского района.</w:t>
      </w: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получателем субсидии заключается договор о предоставлении субсидии по форме, установленной приказом ОУФ - Финансовым отделом Администрации Парабельского района  от 24.03.2017 № 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  <w:proofErr w:type="gramEnd"/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Договор о предоставлении субсидии заключается с получателем субсидии в течение 10 рабочих дней с даты определения получателя субсидии.</w:t>
      </w:r>
    </w:p>
    <w:p w:rsidR="00B35312" w:rsidRPr="00B35312" w:rsidRDefault="00B35312" w:rsidP="00B35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Договор о предоставлении субсидии содержит, в том числе следующие обязательные положения:</w:t>
      </w:r>
    </w:p>
    <w:p w:rsidR="00B35312" w:rsidRPr="00B35312" w:rsidRDefault="00B35312" w:rsidP="00B35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 предоставления субсидии в соответствии с </w:t>
      </w:r>
      <w:hyperlink w:anchor="Par53" w:history="1">
        <w:r w:rsidRPr="00B353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312" w:rsidRPr="00B35312" w:rsidRDefault="00B35312" w:rsidP="00B35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перечисления субсидии на счет получателя субсидии, открытый в кредитной организации;</w:t>
      </w:r>
    </w:p>
    <w:p w:rsidR="00B35312" w:rsidRPr="00B35312" w:rsidRDefault="00B35312" w:rsidP="00B35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и форму представления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отчетов о достижении значений показателей результативности и расходовании средств субсидии;</w:t>
      </w:r>
    </w:p>
    <w:p w:rsidR="00B35312" w:rsidRPr="00B35312" w:rsidRDefault="00B35312" w:rsidP="00B35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Администрацией Парабельского района и органом муниципального финансового контроля обязательных проверок соблюдения получателем субсидии условий, цели и порядка ее предоставления;</w:t>
      </w:r>
    </w:p>
    <w:p w:rsidR="00B35312" w:rsidRPr="00B35312" w:rsidRDefault="00B35312" w:rsidP="00B35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случаи и порядок возврата субсидии при нарушении получателем субсидии условий предоставления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субсидии, </w:t>
      </w:r>
      <w:proofErr w:type="spellStart"/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значений показателей результативности.</w:t>
      </w:r>
    </w:p>
    <w:p w:rsidR="00B35312" w:rsidRPr="00B35312" w:rsidRDefault="00B35312" w:rsidP="00B35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течение 10 рабочих дней со дня заключения соглашения с получателем субсидии Администрация Парабельского района перечисляет субсидию на расчетный счет, открытый получателем субсидии в кредитной организации.</w:t>
      </w: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отчетности</w:t>
      </w: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Получатель субсидии обязуется предоставлять в Администрацию Парабельского района отчеты на бумажном носителе:</w:t>
      </w: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ежегодно, до 1 января года, следующего за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предоставлять отчет о достижении значений показателей результативности, в течение двух лет после получения субсидии по форме согласно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3 к Порядку.</w:t>
      </w: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расходовании средств субсидии в срок до 1 января года, следующего за годом, в котором получена субсидия, по форме согласно </w:t>
      </w:r>
      <w:r w:rsidRPr="00B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4 к Порядку.</w:t>
      </w: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представляемых отчетов получателем субсидии обеспечивает экономический отдел Администрации Парабельского района.</w:t>
      </w: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Неиспользованные в текущем финансовом году остатки субсидий остаются на  едином счете бюджета Парабельского района.</w:t>
      </w:r>
    </w:p>
    <w:p w:rsidR="00B35312" w:rsidRPr="00B35312" w:rsidRDefault="00B35312" w:rsidP="00B3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Требования об осуществлении </w:t>
      </w:r>
      <w:proofErr w:type="gramStart"/>
      <w:r w:rsidRPr="00B3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B3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</w:t>
      </w:r>
    </w:p>
    <w:p w:rsidR="00B35312" w:rsidRPr="00B35312" w:rsidRDefault="00B35312" w:rsidP="00B3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условий, целей и порядка предоставления субсидий</w:t>
      </w:r>
    </w:p>
    <w:p w:rsidR="00B35312" w:rsidRPr="00B35312" w:rsidRDefault="00B35312" w:rsidP="00B3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ответственность за их нарушение</w:t>
      </w:r>
    </w:p>
    <w:p w:rsidR="00B35312" w:rsidRPr="00B35312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15116D" w:rsidRDefault="00B35312" w:rsidP="00B35312">
      <w:pPr>
        <w:tabs>
          <w:tab w:val="num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 (Администрация Парабельского района) и орган финансового контроля (контрольно - счетный орган ревизионная комиссия муниципального образования «Парабельский район») осуществляют обязательную проверку </w:t>
      </w:r>
      <w:r w:rsidRPr="00151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D41248" w:rsidRPr="0015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 порядка, целей и условий предоставления субсидий</w:t>
      </w:r>
      <w:r w:rsidRPr="0015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1" w:history="1">
        <w:r w:rsidRPr="001511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268.1</w:t>
        </w:r>
      </w:hyperlink>
      <w:r w:rsidRPr="0015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1511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269.2</w:t>
        </w:r>
      </w:hyperlink>
      <w:r w:rsidRPr="0015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</w:t>
      </w:r>
      <w:proofErr w:type="gramEnd"/>
      <w:r w:rsidRPr="0015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</w:p>
    <w:p w:rsidR="00B35312" w:rsidRPr="00B35312" w:rsidRDefault="00B35312" w:rsidP="00B35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Получатель субсидии обязан по требованию главного распорядителя бюджетных средств или органа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B35312" w:rsidRPr="00B35312" w:rsidRDefault="00B35312" w:rsidP="00B35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В случае нарушения получателем субсидии условий, целей и порядка предоставления субсидии получатель субсидии </w:t>
      </w:r>
      <w:r w:rsidRPr="00B3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 осуществить возврат средств субсидии в полном объеме в бюджет Парабельского района не позднее 5 (пяти) банковских дней с момента получения уведомления о возврате средств субсидии. </w:t>
      </w:r>
    </w:p>
    <w:p w:rsidR="00B35312" w:rsidRDefault="00B35312" w:rsidP="00B35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случае</w:t>
      </w:r>
      <w:proofErr w:type="gramStart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15116D" w:rsidRPr="00B35312" w:rsidRDefault="0015116D" w:rsidP="00B35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Default="00B35312" w:rsidP="00B3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AE" w:rsidRDefault="00E34CAE" w:rsidP="00B3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AE" w:rsidRDefault="00E34CAE" w:rsidP="00B3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AE" w:rsidRPr="00B35312" w:rsidRDefault="00E34CAE" w:rsidP="00B3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12" w:rsidRPr="00B35312" w:rsidRDefault="00B35312" w:rsidP="00B35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района-</w:t>
      </w:r>
    </w:p>
    <w:p w:rsidR="00B35312" w:rsidRPr="00B35312" w:rsidRDefault="00B35312" w:rsidP="00E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</w:t>
      </w:r>
      <w:r w:rsidR="00EB7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А.А. Костарев</w:t>
      </w:r>
    </w:p>
    <w:sectPr w:rsidR="00B35312" w:rsidRPr="00B35312" w:rsidSect="009852B0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709" w:right="567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86" w:rsidRDefault="006B7D86">
      <w:pPr>
        <w:spacing w:after="0" w:line="240" w:lineRule="auto"/>
      </w:pPr>
      <w:r>
        <w:separator/>
      </w:r>
    </w:p>
  </w:endnote>
  <w:endnote w:type="continuationSeparator" w:id="0">
    <w:p w:rsidR="006B7D86" w:rsidRDefault="006B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D" w:rsidRDefault="004F14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44D" w:rsidRDefault="004F14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D" w:rsidRDefault="004F144D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86" w:rsidRDefault="006B7D86">
      <w:pPr>
        <w:spacing w:after="0" w:line="240" w:lineRule="auto"/>
      </w:pPr>
      <w:r>
        <w:separator/>
      </w:r>
    </w:p>
  </w:footnote>
  <w:footnote w:type="continuationSeparator" w:id="0">
    <w:p w:rsidR="006B7D86" w:rsidRDefault="006B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D" w:rsidRDefault="004F144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F144D" w:rsidRDefault="004F144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D" w:rsidRDefault="004F144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D" w:rsidRDefault="004F144D" w:rsidP="00A2412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F4F"/>
    <w:multiLevelType w:val="multilevel"/>
    <w:tmpl w:val="2250AC1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72536D7"/>
    <w:multiLevelType w:val="hybridMultilevel"/>
    <w:tmpl w:val="E456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623"/>
    <w:multiLevelType w:val="hybridMultilevel"/>
    <w:tmpl w:val="A7B8DCE6"/>
    <w:lvl w:ilvl="0" w:tplc="A35ED23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04F29"/>
    <w:multiLevelType w:val="multilevel"/>
    <w:tmpl w:val="FC68DEAA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0BE27F87"/>
    <w:multiLevelType w:val="multilevel"/>
    <w:tmpl w:val="5EFC6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DF651F3"/>
    <w:multiLevelType w:val="hybridMultilevel"/>
    <w:tmpl w:val="A6A8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009C"/>
    <w:multiLevelType w:val="hybridMultilevel"/>
    <w:tmpl w:val="2864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F4B44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F9B"/>
    <w:multiLevelType w:val="hybridMultilevel"/>
    <w:tmpl w:val="1E7CBADE"/>
    <w:lvl w:ilvl="0" w:tplc="00E80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3961C87"/>
    <w:multiLevelType w:val="hybridMultilevel"/>
    <w:tmpl w:val="044C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87295"/>
    <w:multiLevelType w:val="hybridMultilevel"/>
    <w:tmpl w:val="9E8E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9701A"/>
    <w:multiLevelType w:val="hybridMultilevel"/>
    <w:tmpl w:val="9398A40E"/>
    <w:lvl w:ilvl="0" w:tplc="C13A8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B0884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731D5"/>
    <w:multiLevelType w:val="hybridMultilevel"/>
    <w:tmpl w:val="D5D6E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5214D0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C6028"/>
    <w:multiLevelType w:val="hybridMultilevel"/>
    <w:tmpl w:val="3230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AB13AC"/>
    <w:multiLevelType w:val="hybridMultilevel"/>
    <w:tmpl w:val="B6B01B66"/>
    <w:lvl w:ilvl="0" w:tplc="98F45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A3C16">
      <w:numFmt w:val="none"/>
      <w:lvlText w:val=""/>
      <w:lvlJc w:val="left"/>
      <w:pPr>
        <w:tabs>
          <w:tab w:val="num" w:pos="360"/>
        </w:tabs>
      </w:pPr>
    </w:lvl>
    <w:lvl w:ilvl="2" w:tplc="92C62476">
      <w:numFmt w:val="none"/>
      <w:lvlText w:val=""/>
      <w:lvlJc w:val="left"/>
      <w:pPr>
        <w:tabs>
          <w:tab w:val="num" w:pos="360"/>
        </w:tabs>
      </w:pPr>
    </w:lvl>
    <w:lvl w:ilvl="3" w:tplc="286C2B2E">
      <w:numFmt w:val="none"/>
      <w:lvlText w:val=""/>
      <w:lvlJc w:val="left"/>
      <w:pPr>
        <w:tabs>
          <w:tab w:val="num" w:pos="360"/>
        </w:tabs>
      </w:pPr>
    </w:lvl>
    <w:lvl w:ilvl="4" w:tplc="F558C0CC">
      <w:numFmt w:val="none"/>
      <w:lvlText w:val=""/>
      <w:lvlJc w:val="left"/>
      <w:pPr>
        <w:tabs>
          <w:tab w:val="num" w:pos="360"/>
        </w:tabs>
      </w:pPr>
    </w:lvl>
    <w:lvl w:ilvl="5" w:tplc="FC0C0766">
      <w:numFmt w:val="none"/>
      <w:lvlText w:val=""/>
      <w:lvlJc w:val="left"/>
      <w:pPr>
        <w:tabs>
          <w:tab w:val="num" w:pos="360"/>
        </w:tabs>
      </w:pPr>
    </w:lvl>
    <w:lvl w:ilvl="6" w:tplc="0EBED698">
      <w:numFmt w:val="none"/>
      <w:lvlText w:val=""/>
      <w:lvlJc w:val="left"/>
      <w:pPr>
        <w:tabs>
          <w:tab w:val="num" w:pos="360"/>
        </w:tabs>
      </w:pPr>
    </w:lvl>
    <w:lvl w:ilvl="7" w:tplc="0CB0F852">
      <w:numFmt w:val="none"/>
      <w:lvlText w:val=""/>
      <w:lvlJc w:val="left"/>
      <w:pPr>
        <w:tabs>
          <w:tab w:val="num" w:pos="360"/>
        </w:tabs>
      </w:pPr>
    </w:lvl>
    <w:lvl w:ilvl="8" w:tplc="E31C501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28F7F62"/>
    <w:multiLevelType w:val="hybridMultilevel"/>
    <w:tmpl w:val="230CF026"/>
    <w:lvl w:ilvl="0" w:tplc="A118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74135"/>
    <w:multiLevelType w:val="hybridMultilevel"/>
    <w:tmpl w:val="35B4A9C8"/>
    <w:lvl w:ilvl="0" w:tplc="D6B80436">
      <w:start w:val="1"/>
      <w:numFmt w:val="decimal"/>
      <w:lvlText w:val="%1)"/>
      <w:lvlJc w:val="left"/>
      <w:pPr>
        <w:ind w:left="12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C016861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E0A82"/>
    <w:multiLevelType w:val="hybridMultilevel"/>
    <w:tmpl w:val="3078CDEC"/>
    <w:lvl w:ilvl="0" w:tplc="890E49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9D0D58"/>
    <w:multiLevelType w:val="hybridMultilevel"/>
    <w:tmpl w:val="4CB8B2D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E176F0E"/>
    <w:multiLevelType w:val="hybridMultilevel"/>
    <w:tmpl w:val="A9DCD648"/>
    <w:lvl w:ilvl="0" w:tplc="F328F18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FEC281C"/>
    <w:multiLevelType w:val="hybridMultilevel"/>
    <w:tmpl w:val="2272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A3ACB"/>
    <w:multiLevelType w:val="hybridMultilevel"/>
    <w:tmpl w:val="CE0C3A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536A6"/>
    <w:multiLevelType w:val="hybridMultilevel"/>
    <w:tmpl w:val="A4166E42"/>
    <w:lvl w:ilvl="0" w:tplc="19809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700969"/>
    <w:multiLevelType w:val="hybridMultilevel"/>
    <w:tmpl w:val="B164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40AFE"/>
    <w:multiLevelType w:val="hybridMultilevel"/>
    <w:tmpl w:val="E6BC3740"/>
    <w:lvl w:ilvl="0" w:tplc="2FA2C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01D66C2"/>
    <w:multiLevelType w:val="hybridMultilevel"/>
    <w:tmpl w:val="7F544B8E"/>
    <w:lvl w:ilvl="0" w:tplc="5A608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0C2D1C"/>
    <w:multiLevelType w:val="hybridMultilevel"/>
    <w:tmpl w:val="82080D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5136B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567BD"/>
    <w:multiLevelType w:val="hybridMultilevel"/>
    <w:tmpl w:val="044C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20050"/>
    <w:multiLevelType w:val="multilevel"/>
    <w:tmpl w:val="61FC80F4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9" w:hanging="1440"/>
      </w:pPr>
      <w:rPr>
        <w:rFonts w:hint="default"/>
      </w:rPr>
    </w:lvl>
  </w:abstractNum>
  <w:abstractNum w:abstractNumId="33">
    <w:nsid w:val="52E842AE"/>
    <w:multiLevelType w:val="singleLevel"/>
    <w:tmpl w:val="AC9E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34">
    <w:nsid w:val="54A75DE6"/>
    <w:multiLevelType w:val="hybridMultilevel"/>
    <w:tmpl w:val="F8B26A90"/>
    <w:lvl w:ilvl="0" w:tplc="27EAA74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55CF2241"/>
    <w:multiLevelType w:val="hybridMultilevel"/>
    <w:tmpl w:val="8FDE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E4AFE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26C19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62D83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A7CE0"/>
    <w:multiLevelType w:val="hybridMultilevel"/>
    <w:tmpl w:val="8994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C4BD3"/>
    <w:multiLevelType w:val="hybridMultilevel"/>
    <w:tmpl w:val="95C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35508"/>
    <w:multiLevelType w:val="hybridMultilevel"/>
    <w:tmpl w:val="5026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A17C8"/>
    <w:multiLevelType w:val="hybridMultilevel"/>
    <w:tmpl w:val="50B22BA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66F03F57"/>
    <w:multiLevelType w:val="hybridMultilevel"/>
    <w:tmpl w:val="6F92B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095F64"/>
    <w:multiLevelType w:val="hybridMultilevel"/>
    <w:tmpl w:val="9AC8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A7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07E6CB8"/>
    <w:multiLevelType w:val="multilevel"/>
    <w:tmpl w:val="23BAF9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4832202"/>
    <w:multiLevelType w:val="hybridMultilevel"/>
    <w:tmpl w:val="82080D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EB7272"/>
    <w:multiLevelType w:val="hybridMultilevel"/>
    <w:tmpl w:val="F712EF28"/>
    <w:lvl w:ilvl="0" w:tplc="2340C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5"/>
  </w:num>
  <w:num w:numId="4">
    <w:abstractNumId w:val="13"/>
  </w:num>
  <w:num w:numId="5">
    <w:abstractNumId w:val="15"/>
  </w:num>
  <w:num w:numId="6">
    <w:abstractNumId w:val="6"/>
  </w:num>
  <w:num w:numId="7">
    <w:abstractNumId w:val="0"/>
  </w:num>
  <w:num w:numId="8">
    <w:abstractNumId w:val="32"/>
  </w:num>
  <w:num w:numId="9">
    <w:abstractNumId w:val="39"/>
  </w:num>
  <w:num w:numId="10">
    <w:abstractNumId w:val="41"/>
  </w:num>
  <w:num w:numId="11">
    <w:abstractNumId w:val="29"/>
  </w:num>
  <w:num w:numId="12">
    <w:abstractNumId w:val="4"/>
  </w:num>
  <w:num w:numId="13">
    <w:abstractNumId w:val="27"/>
  </w:num>
  <w:num w:numId="14">
    <w:abstractNumId w:val="1"/>
  </w:num>
  <w:num w:numId="15">
    <w:abstractNumId w:val="43"/>
  </w:num>
  <w:num w:numId="16">
    <w:abstractNumId w:val="23"/>
  </w:num>
  <w:num w:numId="17">
    <w:abstractNumId w:val="25"/>
  </w:num>
  <w:num w:numId="18">
    <w:abstractNumId w:val="9"/>
  </w:num>
  <w:num w:numId="19">
    <w:abstractNumId w:val="31"/>
  </w:num>
  <w:num w:numId="20">
    <w:abstractNumId w:val="47"/>
  </w:num>
  <w:num w:numId="21">
    <w:abstractNumId w:val="12"/>
  </w:num>
  <w:num w:numId="22">
    <w:abstractNumId w:val="36"/>
  </w:num>
  <w:num w:numId="23">
    <w:abstractNumId w:val="7"/>
  </w:num>
  <w:num w:numId="24">
    <w:abstractNumId w:val="38"/>
  </w:num>
  <w:num w:numId="25">
    <w:abstractNumId w:val="30"/>
  </w:num>
  <w:num w:numId="26">
    <w:abstractNumId w:val="28"/>
  </w:num>
  <w:num w:numId="27">
    <w:abstractNumId w:val="26"/>
  </w:num>
  <w:num w:numId="28">
    <w:abstractNumId w:val="37"/>
  </w:num>
  <w:num w:numId="29">
    <w:abstractNumId w:val="19"/>
  </w:num>
  <w:num w:numId="30">
    <w:abstractNumId w:val="22"/>
  </w:num>
  <w:num w:numId="31">
    <w:abstractNumId w:val="14"/>
  </w:num>
  <w:num w:numId="32">
    <w:abstractNumId w:val="16"/>
  </w:num>
  <w:num w:numId="33">
    <w:abstractNumId w:val="24"/>
  </w:num>
  <w:num w:numId="34">
    <w:abstractNumId w:val="8"/>
  </w:num>
  <w:num w:numId="35">
    <w:abstractNumId w:val="20"/>
  </w:num>
  <w:num w:numId="36">
    <w:abstractNumId w:val="11"/>
  </w:num>
  <w:num w:numId="37">
    <w:abstractNumId w:val="17"/>
  </w:num>
  <w:num w:numId="38">
    <w:abstractNumId w:val="48"/>
  </w:num>
  <w:num w:numId="39">
    <w:abstractNumId w:val="44"/>
  </w:num>
  <w:num w:numId="40">
    <w:abstractNumId w:val="10"/>
  </w:num>
  <w:num w:numId="41">
    <w:abstractNumId w:val="46"/>
  </w:num>
  <w:num w:numId="42">
    <w:abstractNumId w:val="35"/>
  </w:num>
  <w:num w:numId="43">
    <w:abstractNumId w:val="3"/>
  </w:num>
  <w:num w:numId="44">
    <w:abstractNumId w:val="40"/>
  </w:num>
  <w:num w:numId="45">
    <w:abstractNumId w:val="2"/>
  </w:num>
  <w:num w:numId="46">
    <w:abstractNumId w:val="34"/>
  </w:num>
  <w:num w:numId="47">
    <w:abstractNumId w:val="18"/>
  </w:num>
  <w:num w:numId="48">
    <w:abstractNumId w:val="2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EB"/>
    <w:rsid w:val="000006BC"/>
    <w:rsid w:val="0000555F"/>
    <w:rsid w:val="00021292"/>
    <w:rsid w:val="000234FE"/>
    <w:rsid w:val="0002717D"/>
    <w:rsid w:val="00027B3C"/>
    <w:rsid w:val="00030CFE"/>
    <w:rsid w:val="00031DBB"/>
    <w:rsid w:val="0003453B"/>
    <w:rsid w:val="00035679"/>
    <w:rsid w:val="0004039C"/>
    <w:rsid w:val="0004219F"/>
    <w:rsid w:val="00047681"/>
    <w:rsid w:val="00050707"/>
    <w:rsid w:val="000554BF"/>
    <w:rsid w:val="00055A2B"/>
    <w:rsid w:val="00055D2B"/>
    <w:rsid w:val="00060175"/>
    <w:rsid w:val="00061B45"/>
    <w:rsid w:val="0007013B"/>
    <w:rsid w:val="0007314F"/>
    <w:rsid w:val="00074AA7"/>
    <w:rsid w:val="00076D92"/>
    <w:rsid w:val="00087942"/>
    <w:rsid w:val="000910A9"/>
    <w:rsid w:val="000914C7"/>
    <w:rsid w:val="00094C46"/>
    <w:rsid w:val="000975A4"/>
    <w:rsid w:val="000A308F"/>
    <w:rsid w:val="000A5398"/>
    <w:rsid w:val="000A7FE6"/>
    <w:rsid w:val="000B0CAA"/>
    <w:rsid w:val="000B456B"/>
    <w:rsid w:val="000C04C5"/>
    <w:rsid w:val="000C068C"/>
    <w:rsid w:val="000C13C7"/>
    <w:rsid w:val="000C1D86"/>
    <w:rsid w:val="000C58E4"/>
    <w:rsid w:val="000C73C4"/>
    <w:rsid w:val="000C7F42"/>
    <w:rsid w:val="000D078B"/>
    <w:rsid w:val="000E5F6B"/>
    <w:rsid w:val="000F11D0"/>
    <w:rsid w:val="000F2000"/>
    <w:rsid w:val="000F315E"/>
    <w:rsid w:val="000F370E"/>
    <w:rsid w:val="00104AFE"/>
    <w:rsid w:val="00124A10"/>
    <w:rsid w:val="00134BEC"/>
    <w:rsid w:val="00134DBA"/>
    <w:rsid w:val="00141B13"/>
    <w:rsid w:val="0014293B"/>
    <w:rsid w:val="001458CD"/>
    <w:rsid w:val="00145BA4"/>
    <w:rsid w:val="001467FA"/>
    <w:rsid w:val="001478E2"/>
    <w:rsid w:val="0015116D"/>
    <w:rsid w:val="00157EE8"/>
    <w:rsid w:val="0016011B"/>
    <w:rsid w:val="001729BF"/>
    <w:rsid w:val="00176F7A"/>
    <w:rsid w:val="00190B23"/>
    <w:rsid w:val="001A4353"/>
    <w:rsid w:val="001B00DD"/>
    <w:rsid w:val="001B0DFE"/>
    <w:rsid w:val="001B3705"/>
    <w:rsid w:val="001B3C80"/>
    <w:rsid w:val="001C3170"/>
    <w:rsid w:val="001D1F9A"/>
    <w:rsid w:val="001D2A62"/>
    <w:rsid w:val="001D2EBD"/>
    <w:rsid w:val="001E00EC"/>
    <w:rsid w:val="001E39FA"/>
    <w:rsid w:val="001E5A5E"/>
    <w:rsid w:val="001F3CD6"/>
    <w:rsid w:val="002008FC"/>
    <w:rsid w:val="00201D7D"/>
    <w:rsid w:val="00201EF6"/>
    <w:rsid w:val="0021454E"/>
    <w:rsid w:val="00216A45"/>
    <w:rsid w:val="0022054A"/>
    <w:rsid w:val="002236AA"/>
    <w:rsid w:val="00240F02"/>
    <w:rsid w:val="00242DAA"/>
    <w:rsid w:val="002432E4"/>
    <w:rsid w:val="002442C2"/>
    <w:rsid w:val="00247A7F"/>
    <w:rsid w:val="00251BC1"/>
    <w:rsid w:val="00266687"/>
    <w:rsid w:val="00275907"/>
    <w:rsid w:val="002814E0"/>
    <w:rsid w:val="002827FD"/>
    <w:rsid w:val="002839F5"/>
    <w:rsid w:val="0028634E"/>
    <w:rsid w:val="002868EC"/>
    <w:rsid w:val="002916CF"/>
    <w:rsid w:val="00292F05"/>
    <w:rsid w:val="00294B49"/>
    <w:rsid w:val="00296F9C"/>
    <w:rsid w:val="002974A1"/>
    <w:rsid w:val="002A2AED"/>
    <w:rsid w:val="002A6D29"/>
    <w:rsid w:val="002B4731"/>
    <w:rsid w:val="002B74FF"/>
    <w:rsid w:val="002C0CFD"/>
    <w:rsid w:val="002C3F12"/>
    <w:rsid w:val="002C65D0"/>
    <w:rsid w:val="002E3D2A"/>
    <w:rsid w:val="002E67F3"/>
    <w:rsid w:val="002E7763"/>
    <w:rsid w:val="002E7C8D"/>
    <w:rsid w:val="002F707A"/>
    <w:rsid w:val="002F775C"/>
    <w:rsid w:val="002F7855"/>
    <w:rsid w:val="002F7E25"/>
    <w:rsid w:val="00300865"/>
    <w:rsid w:val="00306EFF"/>
    <w:rsid w:val="003167AF"/>
    <w:rsid w:val="0034178A"/>
    <w:rsid w:val="0034249D"/>
    <w:rsid w:val="0035123D"/>
    <w:rsid w:val="00353F85"/>
    <w:rsid w:val="003654E9"/>
    <w:rsid w:val="00367C42"/>
    <w:rsid w:val="0037139E"/>
    <w:rsid w:val="00376C87"/>
    <w:rsid w:val="00382FB1"/>
    <w:rsid w:val="003910BC"/>
    <w:rsid w:val="003A64C6"/>
    <w:rsid w:val="003B5BD7"/>
    <w:rsid w:val="003C354B"/>
    <w:rsid w:val="003C4715"/>
    <w:rsid w:val="003C76D8"/>
    <w:rsid w:val="003D37AB"/>
    <w:rsid w:val="003E1A03"/>
    <w:rsid w:val="003E20E1"/>
    <w:rsid w:val="00412E7C"/>
    <w:rsid w:val="0041663B"/>
    <w:rsid w:val="00417BB5"/>
    <w:rsid w:val="00421F17"/>
    <w:rsid w:val="00426B76"/>
    <w:rsid w:val="004318A4"/>
    <w:rsid w:val="00434D45"/>
    <w:rsid w:val="0043648E"/>
    <w:rsid w:val="00440B53"/>
    <w:rsid w:val="00461589"/>
    <w:rsid w:val="00467973"/>
    <w:rsid w:val="00470F34"/>
    <w:rsid w:val="00470FD5"/>
    <w:rsid w:val="00482457"/>
    <w:rsid w:val="00483B9D"/>
    <w:rsid w:val="004910A0"/>
    <w:rsid w:val="00495BEB"/>
    <w:rsid w:val="004A2E28"/>
    <w:rsid w:val="004B780D"/>
    <w:rsid w:val="004C3EA9"/>
    <w:rsid w:val="004C44A2"/>
    <w:rsid w:val="004D0546"/>
    <w:rsid w:val="004D2AFA"/>
    <w:rsid w:val="004D3F2C"/>
    <w:rsid w:val="004E065A"/>
    <w:rsid w:val="004E1CC5"/>
    <w:rsid w:val="004E26E9"/>
    <w:rsid w:val="004E3639"/>
    <w:rsid w:val="004E4B39"/>
    <w:rsid w:val="004E4FAE"/>
    <w:rsid w:val="004E5B39"/>
    <w:rsid w:val="004F144D"/>
    <w:rsid w:val="004F5CDC"/>
    <w:rsid w:val="004F6A39"/>
    <w:rsid w:val="004F745C"/>
    <w:rsid w:val="00500E3B"/>
    <w:rsid w:val="00501C12"/>
    <w:rsid w:val="00512763"/>
    <w:rsid w:val="00515607"/>
    <w:rsid w:val="00522EB8"/>
    <w:rsid w:val="005303DF"/>
    <w:rsid w:val="0053619E"/>
    <w:rsid w:val="00536261"/>
    <w:rsid w:val="00546646"/>
    <w:rsid w:val="00546DC5"/>
    <w:rsid w:val="00547B7E"/>
    <w:rsid w:val="005550AE"/>
    <w:rsid w:val="00556558"/>
    <w:rsid w:val="00557D52"/>
    <w:rsid w:val="005678E4"/>
    <w:rsid w:val="00576A81"/>
    <w:rsid w:val="00580851"/>
    <w:rsid w:val="00580ACC"/>
    <w:rsid w:val="00585656"/>
    <w:rsid w:val="00585D68"/>
    <w:rsid w:val="00595052"/>
    <w:rsid w:val="005C0A8C"/>
    <w:rsid w:val="005C4FD8"/>
    <w:rsid w:val="005D5BE3"/>
    <w:rsid w:val="005E102F"/>
    <w:rsid w:val="005E22F3"/>
    <w:rsid w:val="005E6840"/>
    <w:rsid w:val="005F5B44"/>
    <w:rsid w:val="0061720E"/>
    <w:rsid w:val="006205C1"/>
    <w:rsid w:val="006243FB"/>
    <w:rsid w:val="006267C2"/>
    <w:rsid w:val="006349D0"/>
    <w:rsid w:val="00635E46"/>
    <w:rsid w:val="00635F1C"/>
    <w:rsid w:val="00640B3D"/>
    <w:rsid w:val="00644811"/>
    <w:rsid w:val="00646432"/>
    <w:rsid w:val="00651A22"/>
    <w:rsid w:val="0066165C"/>
    <w:rsid w:val="00664444"/>
    <w:rsid w:val="0067054A"/>
    <w:rsid w:val="0067647B"/>
    <w:rsid w:val="006818A2"/>
    <w:rsid w:val="006842BC"/>
    <w:rsid w:val="006865C6"/>
    <w:rsid w:val="00697491"/>
    <w:rsid w:val="006A2DD2"/>
    <w:rsid w:val="006A6200"/>
    <w:rsid w:val="006A658A"/>
    <w:rsid w:val="006B267C"/>
    <w:rsid w:val="006B6243"/>
    <w:rsid w:val="006B7D86"/>
    <w:rsid w:val="006C08CB"/>
    <w:rsid w:val="006C1521"/>
    <w:rsid w:val="006C29BD"/>
    <w:rsid w:val="006C505F"/>
    <w:rsid w:val="006C6064"/>
    <w:rsid w:val="006C70B1"/>
    <w:rsid w:val="006D187A"/>
    <w:rsid w:val="006D2593"/>
    <w:rsid w:val="006D3E62"/>
    <w:rsid w:val="006F765B"/>
    <w:rsid w:val="0070085B"/>
    <w:rsid w:val="0070642E"/>
    <w:rsid w:val="00706985"/>
    <w:rsid w:val="00715528"/>
    <w:rsid w:val="00716F31"/>
    <w:rsid w:val="007258E0"/>
    <w:rsid w:val="00725EB2"/>
    <w:rsid w:val="00743808"/>
    <w:rsid w:val="00743B87"/>
    <w:rsid w:val="0074404D"/>
    <w:rsid w:val="00744446"/>
    <w:rsid w:val="00745F2C"/>
    <w:rsid w:val="00746B75"/>
    <w:rsid w:val="00751881"/>
    <w:rsid w:val="0076180C"/>
    <w:rsid w:val="007645EE"/>
    <w:rsid w:val="00765048"/>
    <w:rsid w:val="0077017E"/>
    <w:rsid w:val="007721CE"/>
    <w:rsid w:val="00782C66"/>
    <w:rsid w:val="00783681"/>
    <w:rsid w:val="00787048"/>
    <w:rsid w:val="00790C0F"/>
    <w:rsid w:val="007A0E68"/>
    <w:rsid w:val="007A1138"/>
    <w:rsid w:val="007A113A"/>
    <w:rsid w:val="007A4A05"/>
    <w:rsid w:val="007A6F53"/>
    <w:rsid w:val="007B06CD"/>
    <w:rsid w:val="007B2458"/>
    <w:rsid w:val="007B5F96"/>
    <w:rsid w:val="007B79AA"/>
    <w:rsid w:val="007C5FBF"/>
    <w:rsid w:val="007D435C"/>
    <w:rsid w:val="007D49AD"/>
    <w:rsid w:val="007E2CB4"/>
    <w:rsid w:val="007E61FD"/>
    <w:rsid w:val="007E6892"/>
    <w:rsid w:val="007F1694"/>
    <w:rsid w:val="00803D6C"/>
    <w:rsid w:val="008067D5"/>
    <w:rsid w:val="008215AA"/>
    <w:rsid w:val="00833EB3"/>
    <w:rsid w:val="00836448"/>
    <w:rsid w:val="00850955"/>
    <w:rsid w:val="00851ABD"/>
    <w:rsid w:val="0085519C"/>
    <w:rsid w:val="008608FB"/>
    <w:rsid w:val="008618B4"/>
    <w:rsid w:val="00872B5F"/>
    <w:rsid w:val="00882916"/>
    <w:rsid w:val="008929A3"/>
    <w:rsid w:val="008A04B1"/>
    <w:rsid w:val="008A5944"/>
    <w:rsid w:val="008A7B07"/>
    <w:rsid w:val="008B139F"/>
    <w:rsid w:val="008B52BA"/>
    <w:rsid w:val="008C1A59"/>
    <w:rsid w:val="008C2574"/>
    <w:rsid w:val="008C4313"/>
    <w:rsid w:val="008D60E3"/>
    <w:rsid w:val="008E1D93"/>
    <w:rsid w:val="008F03AA"/>
    <w:rsid w:val="008F70E8"/>
    <w:rsid w:val="00900DED"/>
    <w:rsid w:val="0092421F"/>
    <w:rsid w:val="00930923"/>
    <w:rsid w:val="00930D9A"/>
    <w:rsid w:val="00932AD3"/>
    <w:rsid w:val="00935907"/>
    <w:rsid w:val="00943325"/>
    <w:rsid w:val="00945114"/>
    <w:rsid w:val="00947D54"/>
    <w:rsid w:val="009507A4"/>
    <w:rsid w:val="00950840"/>
    <w:rsid w:val="0095271B"/>
    <w:rsid w:val="00952FB7"/>
    <w:rsid w:val="00954FE3"/>
    <w:rsid w:val="00964AC4"/>
    <w:rsid w:val="00965966"/>
    <w:rsid w:val="009768CE"/>
    <w:rsid w:val="00980352"/>
    <w:rsid w:val="009852B0"/>
    <w:rsid w:val="00997D7C"/>
    <w:rsid w:val="009A13AA"/>
    <w:rsid w:val="009A76F6"/>
    <w:rsid w:val="009B04C8"/>
    <w:rsid w:val="009B47A2"/>
    <w:rsid w:val="009C25AF"/>
    <w:rsid w:val="009D0211"/>
    <w:rsid w:val="009D0915"/>
    <w:rsid w:val="009E167B"/>
    <w:rsid w:val="009E3162"/>
    <w:rsid w:val="009E4364"/>
    <w:rsid w:val="009F2233"/>
    <w:rsid w:val="009F326B"/>
    <w:rsid w:val="00A01916"/>
    <w:rsid w:val="00A040BE"/>
    <w:rsid w:val="00A1271E"/>
    <w:rsid w:val="00A132C6"/>
    <w:rsid w:val="00A167BC"/>
    <w:rsid w:val="00A2046B"/>
    <w:rsid w:val="00A212A2"/>
    <w:rsid w:val="00A227BF"/>
    <w:rsid w:val="00A2412C"/>
    <w:rsid w:val="00A244E2"/>
    <w:rsid w:val="00A33E64"/>
    <w:rsid w:val="00A37E28"/>
    <w:rsid w:val="00A402A7"/>
    <w:rsid w:val="00A443DC"/>
    <w:rsid w:val="00A47D05"/>
    <w:rsid w:val="00A506CD"/>
    <w:rsid w:val="00A5157B"/>
    <w:rsid w:val="00A54C12"/>
    <w:rsid w:val="00A61013"/>
    <w:rsid w:val="00A643BC"/>
    <w:rsid w:val="00A70DC5"/>
    <w:rsid w:val="00A74876"/>
    <w:rsid w:val="00A771AE"/>
    <w:rsid w:val="00A779C2"/>
    <w:rsid w:val="00A8180C"/>
    <w:rsid w:val="00A81851"/>
    <w:rsid w:val="00A91F33"/>
    <w:rsid w:val="00A931B9"/>
    <w:rsid w:val="00A94DF1"/>
    <w:rsid w:val="00A957B7"/>
    <w:rsid w:val="00A96B63"/>
    <w:rsid w:val="00A97B90"/>
    <w:rsid w:val="00AA5467"/>
    <w:rsid w:val="00AB14C3"/>
    <w:rsid w:val="00AC6EB6"/>
    <w:rsid w:val="00AD2FC5"/>
    <w:rsid w:val="00AE247A"/>
    <w:rsid w:val="00AE3D87"/>
    <w:rsid w:val="00AE5BE1"/>
    <w:rsid w:val="00AF35A9"/>
    <w:rsid w:val="00AF6515"/>
    <w:rsid w:val="00B047B2"/>
    <w:rsid w:val="00B23066"/>
    <w:rsid w:val="00B2416D"/>
    <w:rsid w:val="00B263D8"/>
    <w:rsid w:val="00B35312"/>
    <w:rsid w:val="00B42D9A"/>
    <w:rsid w:val="00B57B7B"/>
    <w:rsid w:val="00B6176A"/>
    <w:rsid w:val="00B669FE"/>
    <w:rsid w:val="00B72574"/>
    <w:rsid w:val="00B84F57"/>
    <w:rsid w:val="00B9477D"/>
    <w:rsid w:val="00BA51A8"/>
    <w:rsid w:val="00BA74D5"/>
    <w:rsid w:val="00BB028B"/>
    <w:rsid w:val="00BB1E4E"/>
    <w:rsid w:val="00BB383E"/>
    <w:rsid w:val="00BB3E05"/>
    <w:rsid w:val="00BB475C"/>
    <w:rsid w:val="00BC66A1"/>
    <w:rsid w:val="00BD0D88"/>
    <w:rsid w:val="00BD1663"/>
    <w:rsid w:val="00BD2E2A"/>
    <w:rsid w:val="00BE3368"/>
    <w:rsid w:val="00BF1D18"/>
    <w:rsid w:val="00C00ABC"/>
    <w:rsid w:val="00C053B0"/>
    <w:rsid w:val="00C05E40"/>
    <w:rsid w:val="00C102BF"/>
    <w:rsid w:val="00C152F1"/>
    <w:rsid w:val="00C30A97"/>
    <w:rsid w:val="00C320CD"/>
    <w:rsid w:val="00C358C9"/>
    <w:rsid w:val="00C36224"/>
    <w:rsid w:val="00C400C1"/>
    <w:rsid w:val="00C4499B"/>
    <w:rsid w:val="00C473C6"/>
    <w:rsid w:val="00C504DC"/>
    <w:rsid w:val="00C50527"/>
    <w:rsid w:val="00C53345"/>
    <w:rsid w:val="00C55066"/>
    <w:rsid w:val="00C61C45"/>
    <w:rsid w:val="00C73A7E"/>
    <w:rsid w:val="00C75924"/>
    <w:rsid w:val="00C818B4"/>
    <w:rsid w:val="00C827D6"/>
    <w:rsid w:val="00C85CFA"/>
    <w:rsid w:val="00C94BD8"/>
    <w:rsid w:val="00CA0FEE"/>
    <w:rsid w:val="00CC3E68"/>
    <w:rsid w:val="00CC4823"/>
    <w:rsid w:val="00CE4864"/>
    <w:rsid w:val="00CF1450"/>
    <w:rsid w:val="00CF5828"/>
    <w:rsid w:val="00CF6C81"/>
    <w:rsid w:val="00D11927"/>
    <w:rsid w:val="00D248BE"/>
    <w:rsid w:val="00D34B34"/>
    <w:rsid w:val="00D35A75"/>
    <w:rsid w:val="00D41248"/>
    <w:rsid w:val="00D423DE"/>
    <w:rsid w:val="00D42C29"/>
    <w:rsid w:val="00D53DC1"/>
    <w:rsid w:val="00D55DDC"/>
    <w:rsid w:val="00D574E2"/>
    <w:rsid w:val="00D701D3"/>
    <w:rsid w:val="00D74102"/>
    <w:rsid w:val="00D772AA"/>
    <w:rsid w:val="00D83E65"/>
    <w:rsid w:val="00D85718"/>
    <w:rsid w:val="00DA13E6"/>
    <w:rsid w:val="00DB1ED1"/>
    <w:rsid w:val="00DB4953"/>
    <w:rsid w:val="00DC278E"/>
    <w:rsid w:val="00DC55BA"/>
    <w:rsid w:val="00DD3742"/>
    <w:rsid w:val="00DD40F3"/>
    <w:rsid w:val="00DD65EE"/>
    <w:rsid w:val="00DE3A64"/>
    <w:rsid w:val="00DF3173"/>
    <w:rsid w:val="00DF668D"/>
    <w:rsid w:val="00DF700B"/>
    <w:rsid w:val="00E00058"/>
    <w:rsid w:val="00E121F7"/>
    <w:rsid w:val="00E13613"/>
    <w:rsid w:val="00E13B5C"/>
    <w:rsid w:val="00E151E3"/>
    <w:rsid w:val="00E15C40"/>
    <w:rsid w:val="00E178F1"/>
    <w:rsid w:val="00E34CAE"/>
    <w:rsid w:val="00E3716D"/>
    <w:rsid w:val="00E40C4B"/>
    <w:rsid w:val="00E46CC5"/>
    <w:rsid w:val="00E515FE"/>
    <w:rsid w:val="00E5609B"/>
    <w:rsid w:val="00E572AD"/>
    <w:rsid w:val="00E57F0A"/>
    <w:rsid w:val="00E64F16"/>
    <w:rsid w:val="00E65BDD"/>
    <w:rsid w:val="00E71105"/>
    <w:rsid w:val="00E72531"/>
    <w:rsid w:val="00E72E3D"/>
    <w:rsid w:val="00E731AE"/>
    <w:rsid w:val="00E753EB"/>
    <w:rsid w:val="00E769DF"/>
    <w:rsid w:val="00E7753C"/>
    <w:rsid w:val="00E92F26"/>
    <w:rsid w:val="00E94E47"/>
    <w:rsid w:val="00E97AC3"/>
    <w:rsid w:val="00EA2AEA"/>
    <w:rsid w:val="00EA36DB"/>
    <w:rsid w:val="00EA586C"/>
    <w:rsid w:val="00EB3FA6"/>
    <w:rsid w:val="00EB43D6"/>
    <w:rsid w:val="00EB5839"/>
    <w:rsid w:val="00EB715B"/>
    <w:rsid w:val="00EB76B3"/>
    <w:rsid w:val="00EC27B0"/>
    <w:rsid w:val="00EC49A7"/>
    <w:rsid w:val="00ED1936"/>
    <w:rsid w:val="00ED4A0D"/>
    <w:rsid w:val="00ED73A5"/>
    <w:rsid w:val="00ED745B"/>
    <w:rsid w:val="00EE5C1D"/>
    <w:rsid w:val="00EF0B74"/>
    <w:rsid w:val="00EF414B"/>
    <w:rsid w:val="00EF576D"/>
    <w:rsid w:val="00F03F4B"/>
    <w:rsid w:val="00F047BB"/>
    <w:rsid w:val="00F05141"/>
    <w:rsid w:val="00F25DD2"/>
    <w:rsid w:val="00F43155"/>
    <w:rsid w:val="00F45394"/>
    <w:rsid w:val="00F476EA"/>
    <w:rsid w:val="00F523CF"/>
    <w:rsid w:val="00F549BF"/>
    <w:rsid w:val="00F6032B"/>
    <w:rsid w:val="00F605B2"/>
    <w:rsid w:val="00F62D6B"/>
    <w:rsid w:val="00F66252"/>
    <w:rsid w:val="00F6753C"/>
    <w:rsid w:val="00F729DD"/>
    <w:rsid w:val="00F74959"/>
    <w:rsid w:val="00F82D5C"/>
    <w:rsid w:val="00F86FA9"/>
    <w:rsid w:val="00F924A7"/>
    <w:rsid w:val="00FA449A"/>
    <w:rsid w:val="00FA467B"/>
    <w:rsid w:val="00FB5A7F"/>
    <w:rsid w:val="00FC0267"/>
    <w:rsid w:val="00FC494B"/>
    <w:rsid w:val="00FC7578"/>
    <w:rsid w:val="00FD0857"/>
    <w:rsid w:val="00FD1627"/>
    <w:rsid w:val="00FE00A1"/>
    <w:rsid w:val="00FE60D8"/>
    <w:rsid w:val="00FE7D7A"/>
    <w:rsid w:val="00FF560E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7F3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E6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7F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E67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7F3"/>
  </w:style>
  <w:style w:type="paragraph" w:styleId="a3">
    <w:name w:val="Plain Text"/>
    <w:basedOn w:val="a"/>
    <w:link w:val="a4"/>
    <w:rsid w:val="002E67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E67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E6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2E67F3"/>
  </w:style>
  <w:style w:type="paragraph" w:styleId="a8">
    <w:name w:val="header"/>
    <w:basedOn w:val="a"/>
    <w:link w:val="a9"/>
    <w:rsid w:val="002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E67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semiHidden/>
    <w:rsid w:val="002E67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E67F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E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3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2E6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E67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E6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2E67F3"/>
    <w:rPr>
      <w:color w:val="0000FF"/>
      <w:u w:val="single"/>
    </w:rPr>
  </w:style>
  <w:style w:type="paragraph" w:styleId="HTML">
    <w:name w:val="HTML Preformatted"/>
    <w:basedOn w:val="a"/>
    <w:link w:val="HTML0"/>
    <w:rsid w:val="002E67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6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E6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2E67F3"/>
  </w:style>
  <w:style w:type="paragraph" w:customStyle="1" w:styleId="ConsPlusTitle">
    <w:name w:val="ConsPlusTitle"/>
    <w:rsid w:val="002E6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Знак Знак"/>
    <w:locked/>
    <w:rsid w:val="002E67F3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2E67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E67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Знак Знак1 Знак Знак Знак Знак Знак Знак"/>
    <w:basedOn w:val="a"/>
    <w:rsid w:val="002E6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Основной текст_"/>
    <w:link w:val="23"/>
    <w:uiPriority w:val="99"/>
    <w:locked/>
    <w:rsid w:val="002E67F3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2E67F3"/>
    <w:pPr>
      <w:shd w:val="clear" w:color="auto" w:fill="FFFFFF"/>
      <w:spacing w:after="0" w:line="317" w:lineRule="exact"/>
    </w:pPr>
    <w:rPr>
      <w:sz w:val="27"/>
      <w:szCs w:val="27"/>
    </w:rPr>
  </w:style>
  <w:style w:type="character" w:styleId="af5">
    <w:name w:val="Strong"/>
    <w:uiPriority w:val="99"/>
    <w:qFormat/>
    <w:rsid w:val="002E67F3"/>
    <w:rPr>
      <w:b/>
    </w:rPr>
  </w:style>
  <w:style w:type="paragraph" w:styleId="af6">
    <w:name w:val="Normal (Web)"/>
    <w:basedOn w:val="a"/>
    <w:uiPriority w:val="99"/>
    <w:rsid w:val="002E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9E4364"/>
  </w:style>
  <w:style w:type="table" w:customStyle="1" w:styleId="15">
    <w:name w:val="Сетка таблицы1"/>
    <w:basedOn w:val="a1"/>
    <w:next w:val="ac"/>
    <w:rsid w:val="009E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9E43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12"/>
    <w:basedOn w:val="a"/>
    <w:rsid w:val="009E43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1">
    <w:name w:val="Нет списка12"/>
    <w:next w:val="a2"/>
    <w:semiHidden/>
    <w:rsid w:val="009E4364"/>
  </w:style>
  <w:style w:type="paragraph" w:customStyle="1" w:styleId="122">
    <w:name w:val="Знак Знак1 Знак Знак Знак Знак Знак Знак2"/>
    <w:basedOn w:val="a"/>
    <w:rsid w:val="009E43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caption"/>
    <w:basedOn w:val="a"/>
    <w:next w:val="a"/>
    <w:unhideWhenUsed/>
    <w:qFormat/>
    <w:rsid w:val="00725E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Нет списка3"/>
    <w:next w:val="a2"/>
    <w:semiHidden/>
    <w:rsid w:val="00AE5BE1"/>
  </w:style>
  <w:style w:type="table" w:customStyle="1" w:styleId="26">
    <w:name w:val="Сетка таблицы2"/>
    <w:basedOn w:val="a1"/>
    <w:next w:val="ac"/>
    <w:rsid w:val="00AE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AE5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11"/>
    <w:basedOn w:val="a"/>
    <w:rsid w:val="00AE5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30">
    <w:name w:val="Нет списка13"/>
    <w:next w:val="a2"/>
    <w:semiHidden/>
    <w:rsid w:val="00AE5BE1"/>
  </w:style>
  <w:style w:type="paragraph" w:customStyle="1" w:styleId="112">
    <w:name w:val="Знак Знак1 Знак Знак Знак Знак Знак Знак1"/>
    <w:basedOn w:val="a"/>
    <w:rsid w:val="00AE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7F3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E6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7F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E67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7F3"/>
  </w:style>
  <w:style w:type="paragraph" w:styleId="a3">
    <w:name w:val="Plain Text"/>
    <w:basedOn w:val="a"/>
    <w:link w:val="a4"/>
    <w:rsid w:val="002E67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E67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E6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2E67F3"/>
  </w:style>
  <w:style w:type="paragraph" w:styleId="a8">
    <w:name w:val="header"/>
    <w:basedOn w:val="a"/>
    <w:link w:val="a9"/>
    <w:rsid w:val="002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E67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semiHidden/>
    <w:rsid w:val="002E67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E67F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E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3"/>
    <w:basedOn w:val="a"/>
    <w:rsid w:val="002E67F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2E6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E67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E6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2E67F3"/>
    <w:rPr>
      <w:color w:val="0000FF"/>
      <w:u w:val="single"/>
    </w:rPr>
  </w:style>
  <w:style w:type="paragraph" w:styleId="HTML">
    <w:name w:val="HTML Preformatted"/>
    <w:basedOn w:val="a"/>
    <w:link w:val="HTML0"/>
    <w:rsid w:val="002E67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6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E6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2E67F3"/>
  </w:style>
  <w:style w:type="paragraph" w:customStyle="1" w:styleId="ConsPlusTitle">
    <w:name w:val="ConsPlusTitle"/>
    <w:rsid w:val="002E6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Знак Знак"/>
    <w:locked/>
    <w:rsid w:val="002E67F3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2E67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E67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Знак Знак1 Знак Знак Знак Знак Знак Знак"/>
    <w:basedOn w:val="a"/>
    <w:rsid w:val="002E6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Основной текст_"/>
    <w:link w:val="23"/>
    <w:uiPriority w:val="99"/>
    <w:locked/>
    <w:rsid w:val="002E67F3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2E67F3"/>
    <w:pPr>
      <w:shd w:val="clear" w:color="auto" w:fill="FFFFFF"/>
      <w:spacing w:after="0" w:line="317" w:lineRule="exact"/>
    </w:pPr>
    <w:rPr>
      <w:sz w:val="27"/>
      <w:szCs w:val="27"/>
    </w:rPr>
  </w:style>
  <w:style w:type="character" w:styleId="af5">
    <w:name w:val="Strong"/>
    <w:uiPriority w:val="99"/>
    <w:qFormat/>
    <w:rsid w:val="002E67F3"/>
    <w:rPr>
      <w:b/>
    </w:rPr>
  </w:style>
  <w:style w:type="paragraph" w:styleId="af6">
    <w:name w:val="Normal (Web)"/>
    <w:basedOn w:val="a"/>
    <w:uiPriority w:val="99"/>
    <w:rsid w:val="002E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9E4364"/>
  </w:style>
  <w:style w:type="table" w:customStyle="1" w:styleId="15">
    <w:name w:val="Сетка таблицы1"/>
    <w:basedOn w:val="a1"/>
    <w:next w:val="ac"/>
    <w:rsid w:val="009E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9E43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12"/>
    <w:basedOn w:val="a"/>
    <w:rsid w:val="009E43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1">
    <w:name w:val="Нет списка12"/>
    <w:next w:val="a2"/>
    <w:semiHidden/>
    <w:rsid w:val="009E4364"/>
  </w:style>
  <w:style w:type="paragraph" w:customStyle="1" w:styleId="122">
    <w:name w:val="Знак Знак1 Знак Знак Знак Знак Знак Знак2"/>
    <w:basedOn w:val="a"/>
    <w:rsid w:val="009E43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caption"/>
    <w:basedOn w:val="a"/>
    <w:next w:val="a"/>
    <w:unhideWhenUsed/>
    <w:qFormat/>
    <w:rsid w:val="00725E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Нет списка3"/>
    <w:next w:val="a2"/>
    <w:semiHidden/>
    <w:rsid w:val="00AE5BE1"/>
  </w:style>
  <w:style w:type="table" w:customStyle="1" w:styleId="26">
    <w:name w:val="Сетка таблицы2"/>
    <w:basedOn w:val="a1"/>
    <w:next w:val="ac"/>
    <w:rsid w:val="00AE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AE5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 Знак11"/>
    <w:basedOn w:val="a"/>
    <w:rsid w:val="00AE5B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30">
    <w:name w:val="Нет списка13"/>
    <w:next w:val="a2"/>
    <w:semiHidden/>
    <w:rsid w:val="00AE5BE1"/>
  </w:style>
  <w:style w:type="paragraph" w:customStyle="1" w:styleId="112">
    <w:name w:val="Знак Знак1 Знак Знак Знак Знак Знак Знак1"/>
    <w:basedOn w:val="a"/>
    <w:rsid w:val="00AE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6111452965ECA20CA30C8B25DAE7BEF03831497186842F0B894ED922F430056DBC7DBB59BC0D5DFB490BE90CBD25CF4CEF3714B3F8k941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6111452965ECA20CA30C8B25DAE7BEF03831497186842F0B894ED922F430056DBC7DBB59BE0B5DFB490BE90CBD25CF4CEF3714B3F8k941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rabel.tom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920C-CA7B-48F4-A24F-F73A9064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Novomlinskaya</dc:creator>
  <cp:lastModifiedBy>С.В. Карлина</cp:lastModifiedBy>
  <cp:revision>2</cp:revision>
  <cp:lastPrinted>2022-06-16T04:28:00Z</cp:lastPrinted>
  <dcterms:created xsi:type="dcterms:W3CDTF">2022-06-16T04:28:00Z</dcterms:created>
  <dcterms:modified xsi:type="dcterms:W3CDTF">2022-06-16T04:28:00Z</dcterms:modified>
</cp:coreProperties>
</file>